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B2E82" w14:textId="77777777" w:rsidR="00886400" w:rsidRPr="00D83370" w:rsidRDefault="00886400" w:rsidP="00886400">
      <w:pPr>
        <w:pStyle w:val="Heading1"/>
      </w:pPr>
      <w:bookmarkStart w:id="0" w:name="_Toc345245380"/>
      <w:bookmarkStart w:id="1" w:name="_Toc346286701"/>
      <w:bookmarkStart w:id="2" w:name="_Toc380807431"/>
      <w:r w:rsidRPr="00D83370">
        <w:t>APPENDIX 4 E - ISSUER’S DECLARATION FORM</w:t>
      </w:r>
      <w:bookmarkEnd w:id="0"/>
      <w:bookmarkEnd w:id="1"/>
      <w:bookmarkEnd w:id="2"/>
    </w:p>
    <w:p w14:paraId="7514330C" w14:textId="77777777" w:rsidR="00886400" w:rsidRPr="00AF79C7" w:rsidRDefault="00886400" w:rsidP="00886400">
      <w:pPr>
        <w:widowControl w:val="0"/>
        <w:autoSpaceDE w:val="0"/>
        <w:autoSpaceDN w:val="0"/>
        <w:adjustRightInd w:val="0"/>
      </w:pPr>
    </w:p>
    <w:p w14:paraId="22F743FB" w14:textId="77777777" w:rsidR="00886400" w:rsidRPr="00AF79C7" w:rsidRDefault="00886400" w:rsidP="00886400">
      <w:pPr>
        <w:widowControl w:val="0"/>
        <w:numPr>
          <w:ilvl w:val="0"/>
          <w:numId w:val="1"/>
        </w:numPr>
        <w:autoSpaceDE w:val="0"/>
        <w:autoSpaceDN w:val="0"/>
        <w:adjustRightInd w:val="0"/>
        <w:spacing w:after="120"/>
      </w:pPr>
      <w:r w:rsidRPr="00AF79C7">
        <w:t xml:space="preserve">We confirm that </w:t>
      </w:r>
      <w:r w:rsidRPr="00AF79C7">
        <w:rPr>
          <w:i/>
        </w:rPr>
        <w:t>[NAME OF ISSUER]</w:t>
      </w:r>
      <w:r w:rsidRPr="00AF79C7">
        <w:t xml:space="preserve"> is duly incorporated or otherwise validly established under the laws of its place of incorporation or establishment, and is operating in compliance with its articles of incorporation or other constitutional documents.</w:t>
      </w:r>
    </w:p>
    <w:p w14:paraId="02F7A7F7" w14:textId="77777777" w:rsidR="00886400" w:rsidRPr="00AF79C7" w:rsidRDefault="00886400" w:rsidP="00886400">
      <w:pPr>
        <w:widowControl w:val="0"/>
        <w:numPr>
          <w:ilvl w:val="0"/>
          <w:numId w:val="1"/>
        </w:numPr>
        <w:autoSpaceDE w:val="0"/>
        <w:autoSpaceDN w:val="0"/>
        <w:adjustRightInd w:val="0"/>
        <w:spacing w:after="120"/>
      </w:pPr>
      <w:bookmarkStart w:id="3" w:name="_GoBack"/>
      <w:bookmarkEnd w:id="3"/>
      <w:r w:rsidRPr="00AF79C7">
        <w:t>We confirm that:</w:t>
      </w:r>
    </w:p>
    <w:p w14:paraId="71F34F8C" w14:textId="77777777" w:rsidR="00886400" w:rsidRPr="00AF79C7" w:rsidRDefault="00886400" w:rsidP="00886400">
      <w:pPr>
        <w:widowControl w:val="0"/>
        <w:numPr>
          <w:ilvl w:val="0"/>
          <w:numId w:val="2"/>
        </w:numPr>
        <w:autoSpaceDE w:val="0"/>
        <w:autoSpaceDN w:val="0"/>
        <w:adjustRightInd w:val="0"/>
        <w:spacing w:after="120"/>
        <w:rPr>
          <w:color w:val="000000"/>
          <w:szCs w:val="22"/>
        </w:rPr>
      </w:pPr>
      <w:r w:rsidRPr="00AF79C7">
        <w:rPr>
          <w:i/>
          <w:color w:val="000000"/>
          <w:szCs w:val="22"/>
        </w:rPr>
        <w:t xml:space="preserve">[NAME OF ISSUER] </w:t>
      </w:r>
      <w:r w:rsidRPr="00AF79C7">
        <w:rPr>
          <w:color w:val="000000"/>
          <w:szCs w:val="22"/>
        </w:rPr>
        <w:t>meets all the requirements for listing the securities covered by this app</w:t>
      </w:r>
      <w:r>
        <w:rPr>
          <w:color w:val="000000"/>
          <w:szCs w:val="22"/>
        </w:rPr>
        <w:t>lication as set out in the ISM listing r</w:t>
      </w:r>
      <w:r w:rsidRPr="00AF79C7">
        <w:rPr>
          <w:color w:val="000000"/>
          <w:szCs w:val="22"/>
        </w:rPr>
        <w:t xml:space="preserve">ules; </w:t>
      </w:r>
    </w:p>
    <w:p w14:paraId="1E3F9D22" w14:textId="77777777" w:rsidR="00886400" w:rsidRPr="00AF79C7" w:rsidRDefault="00886400" w:rsidP="00886400">
      <w:pPr>
        <w:widowControl w:val="0"/>
        <w:numPr>
          <w:ilvl w:val="0"/>
          <w:numId w:val="2"/>
        </w:numPr>
        <w:autoSpaceDE w:val="0"/>
        <w:autoSpaceDN w:val="0"/>
        <w:adjustRightInd w:val="0"/>
        <w:spacing w:after="120"/>
        <w:rPr>
          <w:color w:val="000000"/>
          <w:szCs w:val="22"/>
        </w:rPr>
      </w:pPr>
      <w:r w:rsidRPr="00AF79C7">
        <w:rPr>
          <w:color w:val="000000"/>
          <w:szCs w:val="22"/>
        </w:rPr>
        <w:t xml:space="preserve">All information </w:t>
      </w:r>
      <w:r>
        <w:rPr>
          <w:color w:val="000000"/>
          <w:szCs w:val="22"/>
        </w:rPr>
        <w:t>required to be included in the listing d</w:t>
      </w:r>
      <w:r w:rsidRPr="00AF79C7">
        <w:rPr>
          <w:color w:val="000000"/>
          <w:szCs w:val="22"/>
        </w:rPr>
        <w:t xml:space="preserve">ocument has been included, or (if the </w:t>
      </w:r>
      <w:r w:rsidRPr="00AF79C7">
        <w:t>final version has not been submitted) will be included before final submission;</w:t>
      </w:r>
    </w:p>
    <w:p w14:paraId="097BE1B8" w14:textId="77777777" w:rsidR="00886400" w:rsidRPr="00AF79C7" w:rsidRDefault="00886400" w:rsidP="00886400">
      <w:pPr>
        <w:widowControl w:val="0"/>
        <w:numPr>
          <w:ilvl w:val="0"/>
          <w:numId w:val="2"/>
        </w:numPr>
        <w:autoSpaceDE w:val="0"/>
        <w:autoSpaceDN w:val="0"/>
        <w:adjustRightInd w:val="0"/>
        <w:spacing w:after="120"/>
        <w:rPr>
          <w:color w:val="000000"/>
          <w:szCs w:val="22"/>
        </w:rPr>
      </w:pPr>
      <w:r w:rsidRPr="00AF79C7">
        <w:t>All the documents and information required to be filed with this application have been or will be filed in the form required by Exchange;</w:t>
      </w:r>
      <w:r>
        <w:t xml:space="preserve"> and</w:t>
      </w:r>
    </w:p>
    <w:p w14:paraId="708F0471" w14:textId="77777777" w:rsidR="00886400" w:rsidRPr="00AF79C7" w:rsidRDefault="00886400" w:rsidP="00886400">
      <w:pPr>
        <w:widowControl w:val="0"/>
        <w:numPr>
          <w:ilvl w:val="0"/>
          <w:numId w:val="2"/>
        </w:numPr>
        <w:autoSpaceDE w:val="0"/>
        <w:autoSpaceDN w:val="0"/>
        <w:adjustRightInd w:val="0"/>
        <w:spacing w:after="120"/>
      </w:pPr>
      <w:r w:rsidRPr="00AF79C7">
        <w:t>There are no other facts or matters that are relevant to this application for listing that have not been disclosed to the Exchange.</w:t>
      </w:r>
    </w:p>
    <w:p w14:paraId="39AA5086" w14:textId="77777777" w:rsidR="00886400" w:rsidRPr="00AF79C7" w:rsidRDefault="00886400" w:rsidP="00886400">
      <w:pPr>
        <w:widowControl w:val="0"/>
        <w:numPr>
          <w:ilvl w:val="0"/>
          <w:numId w:val="1"/>
        </w:numPr>
        <w:autoSpaceDE w:val="0"/>
        <w:autoSpaceDN w:val="0"/>
        <w:adjustRightInd w:val="0"/>
        <w:spacing w:after="120"/>
      </w:pPr>
      <w:r w:rsidRPr="00AF79C7">
        <w:t>We acknowl</w:t>
      </w:r>
      <w:r>
        <w:t>edge our obligations under the listing r</w:t>
      </w:r>
      <w:r w:rsidRPr="00AF79C7">
        <w:t xml:space="preserve">ules, and we undertake to comply </w:t>
      </w:r>
      <w:r>
        <w:t>with the listing r</w:t>
      </w:r>
      <w:r w:rsidRPr="00AF79C7">
        <w:t xml:space="preserve">ules on an ongoing basis. </w:t>
      </w:r>
    </w:p>
    <w:p w14:paraId="55DFE6B1" w14:textId="77777777" w:rsidR="00886400" w:rsidRPr="00AF79C7" w:rsidRDefault="00886400" w:rsidP="00886400">
      <w:pPr>
        <w:widowControl w:val="0"/>
        <w:numPr>
          <w:ilvl w:val="0"/>
          <w:numId w:val="1"/>
        </w:numPr>
        <w:autoSpaceDE w:val="0"/>
        <w:autoSpaceDN w:val="0"/>
        <w:adjustRightInd w:val="0"/>
        <w:spacing w:after="120"/>
      </w:pPr>
      <w:r w:rsidRPr="00AF79C7">
        <w:rPr>
          <w:i/>
        </w:rPr>
        <w:t xml:space="preserve">[For a secondary listing only] </w:t>
      </w:r>
      <w:r w:rsidRPr="00AF79C7">
        <w:t xml:space="preserve">We confirm that the securities to be listed are listed on the main board of </w:t>
      </w:r>
      <w:r w:rsidRPr="00AF79C7">
        <w:rPr>
          <w:i/>
        </w:rPr>
        <w:t xml:space="preserve">[insert name of recognised securities exchange] </w:t>
      </w:r>
      <w:r w:rsidRPr="00AF79C7">
        <w:t xml:space="preserve">and that exchange and </w:t>
      </w:r>
      <w:r w:rsidRPr="00AF79C7">
        <w:rPr>
          <w:i/>
        </w:rPr>
        <w:t xml:space="preserve">[insert name of recognised securities regulator] </w:t>
      </w:r>
      <w:r w:rsidRPr="00AF79C7">
        <w:t xml:space="preserve">are the primary regulators of  </w:t>
      </w:r>
      <w:r w:rsidRPr="00AF79C7">
        <w:rPr>
          <w:i/>
        </w:rPr>
        <w:t xml:space="preserve">[NAME OF ISSUER] </w:t>
      </w:r>
      <w:r w:rsidRPr="00AF79C7">
        <w:t>and the securities, and that we are in compliance with the rules and requirements of both the exchange and the regulator.</w:t>
      </w:r>
    </w:p>
    <w:p w14:paraId="09A1EF1E" w14:textId="77777777" w:rsidR="00886400" w:rsidRPr="00AF79C7" w:rsidRDefault="00886400" w:rsidP="00886400">
      <w:pPr>
        <w:widowControl w:val="0"/>
        <w:numPr>
          <w:ilvl w:val="0"/>
          <w:numId w:val="1"/>
        </w:numPr>
        <w:autoSpaceDE w:val="0"/>
        <w:autoSpaceDN w:val="0"/>
        <w:adjustRightInd w:val="0"/>
        <w:spacing w:after="120"/>
      </w:pPr>
      <w:r w:rsidRPr="00AF79C7">
        <w:rPr>
          <w:i/>
        </w:rPr>
        <w:t xml:space="preserve">[For a restricted marketing listing only] </w:t>
      </w:r>
      <w:r w:rsidRPr="00AF79C7">
        <w:t>We acknowledge that this application is for a listing of “restricted marketing” securities that may only be marketed to, and traded by, qualified investors.</w:t>
      </w:r>
    </w:p>
    <w:p w14:paraId="245F0B12" w14:textId="77777777" w:rsidR="00886400" w:rsidRPr="00AF79C7" w:rsidRDefault="00886400" w:rsidP="00886400">
      <w:pPr>
        <w:widowControl w:val="0"/>
        <w:numPr>
          <w:ilvl w:val="0"/>
          <w:numId w:val="1"/>
        </w:numPr>
        <w:autoSpaceDE w:val="0"/>
        <w:autoSpaceDN w:val="0"/>
        <w:adjustRightInd w:val="0"/>
      </w:pPr>
      <w:r w:rsidRPr="00AF79C7">
        <w:t>We authorise the Exchange to obtain information from, or share information with, any governmental authority, securities exchange or other body responsible for supervision of securities issuers, financial services or law enforcement, in the Barbados or in any other jurisdiction.</w:t>
      </w:r>
    </w:p>
    <w:p w14:paraId="6D387BB7" w14:textId="77777777" w:rsidR="00886400" w:rsidRPr="00AF79C7" w:rsidRDefault="00886400" w:rsidP="00886400">
      <w:pPr>
        <w:widowControl w:val="0"/>
        <w:autoSpaceDE w:val="0"/>
        <w:autoSpaceDN w:val="0"/>
        <w:adjustRightInd w:val="0"/>
      </w:pPr>
    </w:p>
    <w:p w14:paraId="23FDF1AF" w14:textId="77777777" w:rsidR="00886400" w:rsidRDefault="00886400" w:rsidP="00886400">
      <w:pPr>
        <w:widowControl w:val="0"/>
        <w:autoSpaceDE w:val="0"/>
        <w:autoSpaceDN w:val="0"/>
        <w:adjustRightInd w:val="0"/>
      </w:pPr>
    </w:p>
    <w:p w14:paraId="2AEF14F1" w14:textId="76793BF4" w:rsidR="00886400" w:rsidRPr="00AF79C7" w:rsidRDefault="00886400" w:rsidP="00886400">
      <w:pPr>
        <w:widowControl w:val="0"/>
        <w:autoSpaceDE w:val="0"/>
        <w:autoSpaceDN w:val="0"/>
        <w:adjustRightInd w:val="0"/>
      </w:pPr>
      <w:r w:rsidRPr="00AF79C7">
        <w:t>DATE:</w:t>
      </w:r>
    </w:p>
    <w:p w14:paraId="310325F6" w14:textId="77777777" w:rsidR="00886400" w:rsidRPr="00AF79C7" w:rsidRDefault="00886400" w:rsidP="00886400">
      <w:pPr>
        <w:widowControl w:val="0"/>
        <w:autoSpaceDE w:val="0"/>
        <w:autoSpaceDN w:val="0"/>
        <w:adjustRightInd w:val="0"/>
      </w:pPr>
    </w:p>
    <w:p w14:paraId="60D421FC" w14:textId="77777777" w:rsidR="00886400" w:rsidRPr="00AF79C7" w:rsidRDefault="00886400" w:rsidP="00886400">
      <w:pPr>
        <w:widowControl w:val="0"/>
        <w:autoSpaceDE w:val="0"/>
        <w:autoSpaceDN w:val="0"/>
        <w:adjustRightInd w:val="0"/>
        <w:spacing w:after="120"/>
      </w:pPr>
      <w:r w:rsidRPr="00AF79C7">
        <w:t xml:space="preserve">EXECUTED ON BEHALF OF </w:t>
      </w:r>
      <w:r w:rsidRPr="00AF79C7">
        <w:rPr>
          <w:i/>
        </w:rPr>
        <w:t>[NAME OF ISSUER]</w:t>
      </w:r>
      <w:r w:rsidRPr="00AF79C7">
        <w:t xml:space="preserve"> BY: </w:t>
      </w:r>
    </w:p>
    <w:p w14:paraId="4528B5A9" w14:textId="77777777" w:rsidR="00886400" w:rsidRPr="00AF79C7" w:rsidRDefault="00886400" w:rsidP="00886400">
      <w:pPr>
        <w:widowControl w:val="0"/>
        <w:autoSpaceDE w:val="0"/>
        <w:autoSpaceDN w:val="0"/>
        <w:adjustRightInd w:val="0"/>
        <w:spacing w:after="120"/>
      </w:pPr>
      <w:r w:rsidRPr="00AF79C7">
        <w:t>NAME:</w:t>
      </w:r>
    </w:p>
    <w:p w14:paraId="45CDEA90" w14:textId="77777777" w:rsidR="00886400" w:rsidRPr="00AF79C7" w:rsidRDefault="00886400" w:rsidP="00886400">
      <w:pPr>
        <w:widowControl w:val="0"/>
        <w:autoSpaceDE w:val="0"/>
        <w:autoSpaceDN w:val="0"/>
        <w:adjustRightInd w:val="0"/>
        <w:spacing w:after="120"/>
      </w:pPr>
      <w:r w:rsidRPr="00AF79C7">
        <w:t>TITLE:</w:t>
      </w:r>
    </w:p>
    <w:p w14:paraId="07AC6BCF" w14:textId="77777777" w:rsidR="00886400" w:rsidRPr="00AF79C7" w:rsidRDefault="00886400" w:rsidP="00886400">
      <w:pPr>
        <w:widowControl w:val="0"/>
        <w:autoSpaceDE w:val="0"/>
        <w:autoSpaceDN w:val="0"/>
        <w:adjustRightInd w:val="0"/>
        <w:spacing w:after="120"/>
      </w:pPr>
      <w:r w:rsidRPr="00AF79C7">
        <w:t>(Chief Executive Officer, Corporate Secr</w:t>
      </w:r>
      <w:r>
        <w:t>etary or Chairman of the a</w:t>
      </w:r>
      <w:r w:rsidRPr="00AF79C7">
        <w:t xml:space="preserve">pplicant) </w:t>
      </w:r>
    </w:p>
    <w:p w14:paraId="7CB0A156" w14:textId="77777777" w:rsidR="00886400" w:rsidRPr="00AF79C7" w:rsidRDefault="00886400" w:rsidP="00886400">
      <w:pPr>
        <w:widowControl w:val="0"/>
        <w:autoSpaceDE w:val="0"/>
        <w:autoSpaceDN w:val="0"/>
        <w:adjustRightInd w:val="0"/>
        <w:spacing w:after="120"/>
      </w:pPr>
      <w:r w:rsidRPr="00AF79C7">
        <w:t xml:space="preserve">Names of contact persons for this application: </w:t>
      </w:r>
    </w:p>
    <w:p w14:paraId="1F2A68D7" w14:textId="77777777" w:rsidR="00886400" w:rsidRPr="00AF79C7" w:rsidRDefault="00886400" w:rsidP="00886400">
      <w:pPr>
        <w:widowControl w:val="0"/>
        <w:autoSpaceDE w:val="0"/>
        <w:autoSpaceDN w:val="0"/>
        <w:adjustRightInd w:val="0"/>
        <w:spacing w:after="120"/>
      </w:pPr>
      <w:r w:rsidRPr="00AF79C7">
        <w:t>LISTING SPONSOR CONTACT:</w:t>
      </w:r>
    </w:p>
    <w:p w14:paraId="3904B8AD" w14:textId="77777777" w:rsidR="00886400" w:rsidRPr="00AF79C7" w:rsidRDefault="00886400" w:rsidP="00886400">
      <w:pPr>
        <w:widowControl w:val="0"/>
        <w:autoSpaceDE w:val="0"/>
        <w:autoSpaceDN w:val="0"/>
        <w:adjustRightInd w:val="0"/>
        <w:spacing w:after="120"/>
      </w:pPr>
      <w:r w:rsidRPr="00AF79C7">
        <w:t>ISSUER CONTACT:</w:t>
      </w:r>
    </w:p>
    <w:p w14:paraId="052DA403" w14:textId="77777777" w:rsidR="00886400" w:rsidRPr="00AF79C7" w:rsidRDefault="00886400" w:rsidP="00886400">
      <w:pPr>
        <w:widowControl w:val="0"/>
        <w:autoSpaceDE w:val="0"/>
        <w:autoSpaceDN w:val="0"/>
        <w:adjustRightInd w:val="0"/>
        <w:spacing w:after="120"/>
      </w:pPr>
    </w:p>
    <w:p w14:paraId="29FAA15C" w14:textId="77777777" w:rsidR="00353CCE" w:rsidRDefault="00F64D32"/>
    <w:sectPr w:rsidR="00353C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91887" w14:textId="77777777" w:rsidR="00F64D32" w:rsidRDefault="00F64D32" w:rsidP="00886400">
      <w:r>
        <w:separator/>
      </w:r>
    </w:p>
  </w:endnote>
  <w:endnote w:type="continuationSeparator" w:id="0">
    <w:p w14:paraId="2E30AA9C" w14:textId="77777777" w:rsidR="00F64D32" w:rsidRDefault="00F64D32" w:rsidP="0088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387D7" w14:textId="77777777" w:rsidR="00F64D32" w:rsidRDefault="00F64D32" w:rsidP="00886400">
      <w:r>
        <w:separator/>
      </w:r>
    </w:p>
  </w:footnote>
  <w:footnote w:type="continuationSeparator" w:id="0">
    <w:p w14:paraId="4414A717" w14:textId="77777777" w:rsidR="00F64D32" w:rsidRDefault="00F64D32" w:rsidP="0088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0B4E6" w14:textId="77777777" w:rsidR="00886400" w:rsidRDefault="00886400" w:rsidP="00886400">
    <w:pPr>
      <w:pStyle w:val="Header"/>
      <w:jc w:val="right"/>
    </w:pPr>
    <w:r>
      <w:rPr>
        <w:noProof/>
      </w:rPr>
      <w:drawing>
        <wp:inline distT="0" distB="0" distL="0" distR="0" wp14:anchorId="55320930" wp14:editId="7B9764A7">
          <wp:extent cx="516835"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M Logo.jpg"/>
                  <pic:cNvPicPr/>
                </pic:nvPicPr>
                <pic:blipFill rotWithShape="1">
                  <a:blip r:embed="rId1">
                    <a:extLst>
                      <a:ext uri="{28A0092B-C50C-407E-A947-70E740481C1C}">
                        <a14:useLocalDpi xmlns:a14="http://schemas.microsoft.com/office/drawing/2010/main" val="0"/>
                      </a:ext>
                    </a:extLst>
                  </a:blip>
                  <a:srcRect l="32705" t="14204" r="31678" b="26988"/>
                  <a:stretch/>
                </pic:blipFill>
                <pic:spPr bwMode="auto">
                  <a:xfrm>
                    <a:off x="0" y="0"/>
                    <a:ext cx="554848" cy="552180"/>
                  </a:xfrm>
                  <a:prstGeom prst="rect">
                    <a:avLst/>
                  </a:prstGeom>
                  <a:ln>
                    <a:noFill/>
                  </a:ln>
                  <a:extLst>
                    <a:ext uri="{53640926-AAD7-44D8-BBD7-CCE9431645EC}">
                      <a14:shadowObscured xmlns:a14="http://schemas.microsoft.com/office/drawing/2010/main"/>
                    </a:ext>
                  </a:extLst>
                </pic:spPr>
              </pic:pic>
            </a:graphicData>
          </a:graphic>
        </wp:inline>
      </w:drawing>
    </w:r>
  </w:p>
  <w:p w14:paraId="47388FEE" w14:textId="77777777" w:rsidR="00886400" w:rsidRDefault="00886400" w:rsidP="00886400">
    <w:pPr>
      <w:pStyle w:val="Header"/>
    </w:pPr>
  </w:p>
  <w:p w14:paraId="5FF67606" w14:textId="77777777" w:rsidR="00886400" w:rsidRPr="00B874F8" w:rsidRDefault="00886400" w:rsidP="00886400">
    <w:pPr>
      <w:pStyle w:val="Header"/>
    </w:pPr>
  </w:p>
  <w:p w14:paraId="0D1AB8D9" w14:textId="77777777" w:rsidR="00886400" w:rsidRPr="006513FB" w:rsidRDefault="00886400" w:rsidP="00886400">
    <w:pPr>
      <w:pStyle w:val="Header"/>
    </w:pPr>
  </w:p>
  <w:p w14:paraId="544A9F6B" w14:textId="77777777" w:rsidR="00886400" w:rsidRDefault="00886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30921"/>
    <w:multiLevelType w:val="hybridMultilevel"/>
    <w:tmpl w:val="32C0547E"/>
    <w:lvl w:ilvl="0" w:tplc="D41CD81C">
      <w:start w:val="1"/>
      <w:numFmt w:val="lowerRoman"/>
      <w:lvlText w:val="%1)"/>
      <w:lvlJc w:val="left"/>
      <w:pPr>
        <w:ind w:left="1080" w:hanging="360"/>
      </w:pPr>
      <w:rPr>
        <w:rFonts w:ascii="Times New Roman" w:eastAsia="Calibri" w:hAnsi="Times New Roman" w:cs="Times New Roman" w:hint="default"/>
      </w:rPr>
    </w:lvl>
    <w:lvl w:ilvl="1" w:tplc="724E8AA8">
      <w:start w:val="1"/>
      <w:numFmt w:val="decimal"/>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78693416"/>
    <w:multiLevelType w:val="hybridMultilevel"/>
    <w:tmpl w:val="98B01046"/>
    <w:lvl w:ilvl="0" w:tplc="69A8EB8E">
      <w:start w:val="1"/>
      <w:numFmt w:val="decimal"/>
      <w:lvlText w:val="%1."/>
      <w:lvlJc w:val="left"/>
      <w:pPr>
        <w:ind w:left="601" w:hanging="601"/>
      </w:pPr>
      <w:rPr>
        <w:rFonts w:hint="default"/>
      </w:rPr>
    </w:lvl>
    <w:lvl w:ilvl="1" w:tplc="04090019">
      <w:start w:val="1"/>
      <w:numFmt w:val="lowerLetter"/>
      <w:lvlText w:val="%2."/>
      <w:lvlJc w:val="left"/>
      <w:pPr>
        <w:ind w:left="589" w:hanging="360"/>
      </w:pPr>
    </w:lvl>
    <w:lvl w:ilvl="2" w:tplc="0409001B">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00"/>
    <w:rsid w:val="00612808"/>
    <w:rsid w:val="00886400"/>
    <w:rsid w:val="00C534F2"/>
    <w:rsid w:val="00D261E1"/>
    <w:rsid w:val="00F6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EEF8"/>
  <w15:chartTrackingRefBased/>
  <w15:docId w15:val="{5E0E0840-769F-470C-BD2E-FF12D341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00"/>
    <w:pPr>
      <w:spacing w:after="0" w:line="240" w:lineRule="auto"/>
      <w:jc w:val="both"/>
    </w:pPr>
    <w:rPr>
      <w:rFonts w:ascii="Times New Roman" w:eastAsia="Times New Roman" w:hAnsi="Times New Roman" w:cs="Times New Roman"/>
      <w:szCs w:val="20"/>
      <w:lang w:val="en-GB"/>
    </w:rPr>
  </w:style>
  <w:style w:type="paragraph" w:styleId="Heading1">
    <w:name w:val="heading 1"/>
    <w:basedOn w:val="Normal"/>
    <w:next w:val="Normal"/>
    <w:link w:val="Heading1Char"/>
    <w:autoRedefine/>
    <w:qFormat/>
    <w:rsid w:val="00886400"/>
    <w:pPr>
      <w:jc w:val="left"/>
      <w:outlineLvl w:val="0"/>
    </w:pPr>
    <w:rPr>
      <w:rFonts w:ascii="Times" w:hAnsi="Times"/>
      <w:b/>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400"/>
    <w:rPr>
      <w:rFonts w:ascii="Times" w:eastAsia="Times New Roman" w:hAnsi="Times" w:cs="Times New Roman"/>
      <w:b/>
      <w:caps/>
      <w:sz w:val="26"/>
      <w:szCs w:val="26"/>
      <w:lang w:val="en-GB"/>
    </w:rPr>
  </w:style>
  <w:style w:type="paragraph" w:styleId="Header">
    <w:name w:val="header"/>
    <w:basedOn w:val="Normal"/>
    <w:link w:val="HeaderChar"/>
    <w:uiPriority w:val="99"/>
    <w:unhideWhenUsed/>
    <w:rsid w:val="00886400"/>
    <w:pPr>
      <w:tabs>
        <w:tab w:val="center" w:pos="4680"/>
        <w:tab w:val="right" w:pos="9360"/>
      </w:tabs>
    </w:pPr>
  </w:style>
  <w:style w:type="character" w:customStyle="1" w:styleId="HeaderChar">
    <w:name w:val="Header Char"/>
    <w:basedOn w:val="DefaultParagraphFont"/>
    <w:link w:val="Header"/>
    <w:uiPriority w:val="99"/>
    <w:rsid w:val="00886400"/>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886400"/>
    <w:pPr>
      <w:tabs>
        <w:tab w:val="center" w:pos="4680"/>
        <w:tab w:val="right" w:pos="9360"/>
      </w:tabs>
    </w:pPr>
  </w:style>
  <w:style w:type="character" w:customStyle="1" w:styleId="FooterChar">
    <w:name w:val="Footer Char"/>
    <w:basedOn w:val="DefaultParagraphFont"/>
    <w:link w:val="Footer"/>
    <w:uiPriority w:val="99"/>
    <w:rsid w:val="00886400"/>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886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400"/>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Belgrave</dc:creator>
  <cp:keywords/>
  <dc:description/>
  <cp:lastModifiedBy>Terry Belgrave</cp:lastModifiedBy>
  <cp:revision>1</cp:revision>
  <dcterms:created xsi:type="dcterms:W3CDTF">2019-05-03T19:56:00Z</dcterms:created>
  <dcterms:modified xsi:type="dcterms:W3CDTF">2019-05-03T19:58:00Z</dcterms:modified>
</cp:coreProperties>
</file>